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63E" w:rsidRDefault="009E055E" w:rsidP="00B0594B">
      <w:pPr>
        <w:pStyle w:val="Tekstpodstawowy"/>
        <w:spacing w:before="26"/>
        <w:ind w:left="1224" w:right="6329" w:firstLine="0"/>
      </w:pPr>
      <w:r>
        <w:rPr>
          <w:noProof/>
          <w:lang w:val="pl-PL" w:eastAsia="pl-PL"/>
        </w:rPr>
        <w:drawing>
          <wp:anchor distT="0" distB="0" distL="114300" distR="114300" simplePos="0" relativeHeight="251657728" behindDoc="0" locked="0" layoutInCell="1" allowOverlap="1">
            <wp:simplePos x="0" y="0"/>
            <wp:positionH relativeFrom="page">
              <wp:posOffset>643255</wp:posOffset>
            </wp:positionH>
            <wp:positionV relativeFrom="paragraph">
              <wp:posOffset>53340</wp:posOffset>
            </wp:positionV>
            <wp:extent cx="562610" cy="561975"/>
            <wp:effectExtent l="0" t="0" r="8890" b="952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610" cy="561975"/>
                    </a:xfrm>
                    <a:prstGeom prst="rect">
                      <a:avLst/>
                    </a:prstGeom>
                    <a:noFill/>
                  </pic:spPr>
                </pic:pic>
              </a:graphicData>
            </a:graphic>
            <wp14:sizeRelH relativeFrom="page">
              <wp14:pctWidth>0</wp14:pctWidth>
            </wp14:sizeRelH>
            <wp14:sizeRelV relativeFrom="page">
              <wp14:pctHeight>0</wp14:pctHeight>
            </wp14:sizeRelV>
          </wp:anchor>
        </w:drawing>
      </w:r>
      <w:r w:rsidR="00100658">
        <w:t>THE FACULTY OF ARCHITECTURE POZNAN UNIVERSITY OF TECHNOLOGY</w:t>
      </w:r>
    </w:p>
    <w:p w:rsidR="004B563E" w:rsidRDefault="004B563E">
      <w:pPr>
        <w:rPr>
          <w:rFonts w:ascii="Calibri" w:eastAsia="Calibri" w:hAnsi="Calibri" w:cs="Calibri"/>
          <w:sz w:val="20"/>
          <w:szCs w:val="20"/>
        </w:rPr>
      </w:pPr>
    </w:p>
    <w:p w:rsidR="004B563E" w:rsidRDefault="004B563E">
      <w:pPr>
        <w:rPr>
          <w:rFonts w:ascii="Calibri" w:eastAsia="Calibri" w:hAnsi="Calibri" w:cs="Calibri"/>
          <w:sz w:val="20"/>
          <w:szCs w:val="20"/>
        </w:rPr>
      </w:pPr>
    </w:p>
    <w:p w:rsidR="004B563E" w:rsidRDefault="004B563E">
      <w:pPr>
        <w:spacing w:before="6"/>
        <w:rPr>
          <w:rFonts w:ascii="Calibri" w:eastAsia="Calibri" w:hAnsi="Calibri" w:cs="Calibri"/>
        </w:rPr>
      </w:pPr>
    </w:p>
    <w:p w:rsidR="00B0594B" w:rsidRDefault="00100658" w:rsidP="00B0594B">
      <w:pPr>
        <w:spacing w:before="44" w:line="278" w:lineRule="auto"/>
        <w:ind w:right="92"/>
        <w:jc w:val="center"/>
        <w:rPr>
          <w:rFonts w:ascii="Calibri" w:hAnsi="Calibri"/>
          <w:b/>
          <w:sz w:val="28"/>
        </w:rPr>
      </w:pPr>
      <w:r>
        <w:rPr>
          <w:rFonts w:ascii="Calibri" w:hAnsi="Calibri"/>
          <w:b/>
          <w:sz w:val="28"/>
        </w:rPr>
        <w:t xml:space="preserve">RULES OF OFFICE TRAINEESHIP </w:t>
      </w:r>
      <w:r w:rsidR="00943616">
        <w:rPr>
          <w:rFonts w:ascii="Calibri" w:hAnsi="Calibri"/>
          <w:b/>
          <w:sz w:val="28"/>
        </w:rPr>
        <w:t xml:space="preserve"> </w:t>
      </w:r>
      <w:bookmarkStart w:id="0" w:name="_GoBack"/>
      <w:bookmarkEnd w:id="0"/>
    </w:p>
    <w:p w:rsidR="004B563E" w:rsidRDefault="00100658" w:rsidP="00B0594B">
      <w:pPr>
        <w:spacing w:before="44" w:line="278" w:lineRule="auto"/>
        <w:ind w:right="92"/>
        <w:jc w:val="center"/>
        <w:rPr>
          <w:rFonts w:ascii="Calibri" w:eastAsia="Calibri" w:hAnsi="Calibri" w:cs="Calibri"/>
          <w:sz w:val="28"/>
          <w:szCs w:val="28"/>
        </w:rPr>
      </w:pPr>
      <w:r>
        <w:rPr>
          <w:rFonts w:ascii="Calibri" w:hAnsi="Calibri"/>
          <w:b/>
          <w:sz w:val="28"/>
        </w:rPr>
        <w:t>for second cycle students of Architecture at the Faculty of Architecture</w:t>
      </w:r>
    </w:p>
    <w:p w:rsidR="004B563E" w:rsidRDefault="004B563E">
      <w:pPr>
        <w:rPr>
          <w:rFonts w:ascii="Calibri" w:eastAsia="Calibri" w:hAnsi="Calibri" w:cs="Calibri"/>
          <w:b/>
          <w:bCs/>
          <w:sz w:val="28"/>
          <w:szCs w:val="28"/>
        </w:rPr>
      </w:pPr>
    </w:p>
    <w:p w:rsidR="004B563E" w:rsidRDefault="004B563E">
      <w:pPr>
        <w:spacing w:before="3"/>
        <w:rPr>
          <w:rFonts w:ascii="Calibri" w:eastAsia="Calibri" w:hAnsi="Calibri" w:cs="Calibri"/>
          <w:b/>
          <w:bCs/>
          <w:sz w:val="36"/>
          <w:szCs w:val="36"/>
        </w:rPr>
      </w:pPr>
    </w:p>
    <w:p w:rsidR="004B563E" w:rsidRDefault="00100658" w:rsidP="00B0594B">
      <w:pPr>
        <w:pStyle w:val="Akapitzlist"/>
        <w:numPr>
          <w:ilvl w:val="0"/>
          <w:numId w:val="1"/>
        </w:numPr>
        <w:tabs>
          <w:tab w:val="left" w:pos="1237"/>
        </w:tabs>
        <w:ind w:right="92"/>
        <w:jc w:val="both"/>
        <w:rPr>
          <w:rFonts w:ascii="Calibri" w:eastAsia="Calibri" w:hAnsi="Calibri" w:cs="Calibri"/>
        </w:rPr>
      </w:pPr>
      <w:r>
        <w:rPr>
          <w:rFonts w:ascii="Calibri"/>
        </w:rPr>
        <w:t>Place and duration:</w:t>
      </w:r>
    </w:p>
    <w:p w:rsidR="004B563E" w:rsidRDefault="00100658" w:rsidP="00B0594B">
      <w:pPr>
        <w:pStyle w:val="Tekstpodstawowy"/>
        <w:spacing w:before="41" w:line="278" w:lineRule="auto"/>
        <w:ind w:right="92" w:firstLine="0"/>
        <w:jc w:val="both"/>
        <w:rPr>
          <w:rFonts w:cs="Calibri"/>
        </w:rPr>
      </w:pPr>
      <w:r>
        <w:t>Office traineeship is obligatory for all second cycle students of the Faculty of Architecture. Total duration of the traineeship is two weeks in July or August.</w:t>
      </w:r>
    </w:p>
    <w:p w:rsidR="004B563E" w:rsidRDefault="00100658" w:rsidP="00B0594B">
      <w:pPr>
        <w:pStyle w:val="Tekstpodstawowy"/>
        <w:spacing w:line="276" w:lineRule="auto"/>
        <w:ind w:right="92" w:firstLine="0"/>
        <w:jc w:val="both"/>
      </w:pPr>
      <w:r>
        <w:t>The traineeship may take place at private or public design, architecture, or urban planning offices located in Poland or abroad.</w:t>
      </w:r>
    </w:p>
    <w:p w:rsidR="004B563E" w:rsidRDefault="00100658" w:rsidP="00B0594B">
      <w:pPr>
        <w:pStyle w:val="Akapitzlist"/>
        <w:numPr>
          <w:ilvl w:val="0"/>
          <w:numId w:val="1"/>
        </w:numPr>
        <w:tabs>
          <w:tab w:val="left" w:pos="1237"/>
        </w:tabs>
        <w:ind w:right="92"/>
        <w:jc w:val="both"/>
        <w:rPr>
          <w:rFonts w:ascii="Calibri" w:eastAsia="Calibri" w:hAnsi="Calibri" w:cs="Calibri"/>
        </w:rPr>
      </w:pPr>
      <w:r>
        <w:rPr>
          <w:rFonts w:ascii="Calibri" w:hAnsi="Calibri"/>
        </w:rPr>
        <w:t>After completed traineeship the students get a pass entry in their student’s credit books, without a specific grade.</w:t>
      </w:r>
    </w:p>
    <w:p w:rsidR="004B563E" w:rsidRDefault="00100658" w:rsidP="00B0594B">
      <w:pPr>
        <w:pStyle w:val="Akapitzlist"/>
        <w:numPr>
          <w:ilvl w:val="0"/>
          <w:numId w:val="1"/>
        </w:numPr>
        <w:tabs>
          <w:tab w:val="left" w:pos="1237"/>
        </w:tabs>
        <w:spacing w:before="38" w:line="276" w:lineRule="auto"/>
        <w:ind w:right="92"/>
        <w:jc w:val="both"/>
        <w:rPr>
          <w:rFonts w:ascii="Calibri" w:eastAsia="Calibri" w:hAnsi="Calibri" w:cs="Calibri"/>
        </w:rPr>
      </w:pPr>
      <w:r>
        <w:rPr>
          <w:rFonts w:ascii="Calibri" w:hAnsi="Calibri"/>
        </w:rPr>
        <w:t>Design offices are usually sought through individual contacts due to the specifics of respective offices and student's domicile address. Due to the work specifics, one design office may train one or maximum two trainees at a time.</w:t>
      </w:r>
    </w:p>
    <w:p w:rsidR="004B563E" w:rsidRDefault="00100658" w:rsidP="00B0594B">
      <w:pPr>
        <w:pStyle w:val="Akapitzlist"/>
        <w:numPr>
          <w:ilvl w:val="0"/>
          <w:numId w:val="1"/>
        </w:numPr>
        <w:tabs>
          <w:tab w:val="left" w:pos="1237"/>
        </w:tabs>
        <w:spacing w:line="276" w:lineRule="auto"/>
        <w:ind w:right="92"/>
        <w:jc w:val="both"/>
        <w:rPr>
          <w:rFonts w:ascii="Calibri" w:eastAsia="Calibri" w:hAnsi="Calibri" w:cs="Calibri"/>
        </w:rPr>
      </w:pPr>
      <w:r>
        <w:rPr>
          <w:rFonts w:ascii="Calibri" w:hAnsi="Calibri"/>
        </w:rPr>
        <w:t>Students are entitled to make use of the offer of the Training and Career Centre for Students and Graduates of Poznan University of Technology.</w:t>
      </w:r>
    </w:p>
    <w:p w:rsidR="004B563E" w:rsidRDefault="00100658" w:rsidP="00B0594B">
      <w:pPr>
        <w:pStyle w:val="Akapitzlist"/>
        <w:numPr>
          <w:ilvl w:val="0"/>
          <w:numId w:val="1"/>
        </w:numPr>
        <w:tabs>
          <w:tab w:val="left" w:pos="1237"/>
        </w:tabs>
        <w:ind w:right="92"/>
        <w:jc w:val="both"/>
        <w:rPr>
          <w:rFonts w:ascii="Calibri" w:eastAsia="Calibri" w:hAnsi="Calibri" w:cs="Calibri"/>
        </w:rPr>
      </w:pPr>
      <w:r>
        <w:rPr>
          <w:rFonts w:ascii="Calibri"/>
        </w:rPr>
        <w:t>Traineeship program:</w:t>
      </w:r>
    </w:p>
    <w:p w:rsidR="004B563E" w:rsidRDefault="00100658" w:rsidP="00B0594B">
      <w:pPr>
        <w:pStyle w:val="Akapitzlist"/>
        <w:numPr>
          <w:ilvl w:val="1"/>
          <w:numId w:val="1"/>
        </w:numPr>
        <w:tabs>
          <w:tab w:val="left" w:pos="1354"/>
        </w:tabs>
        <w:spacing w:before="39"/>
        <w:ind w:right="92" w:firstLine="0"/>
        <w:jc w:val="both"/>
        <w:rPr>
          <w:rFonts w:ascii="Calibri" w:eastAsia="Calibri" w:hAnsi="Calibri" w:cs="Calibri"/>
        </w:rPr>
      </w:pPr>
      <w:r>
        <w:rPr>
          <w:rFonts w:ascii="Calibri" w:hAnsi="Calibri"/>
        </w:rPr>
        <w:t>getting familiar with the organisation of the institution, its tasks, and forms of management</w:t>
      </w:r>
    </w:p>
    <w:p w:rsidR="004B563E" w:rsidRDefault="00100658" w:rsidP="00B0594B">
      <w:pPr>
        <w:pStyle w:val="Akapitzlist"/>
        <w:numPr>
          <w:ilvl w:val="1"/>
          <w:numId w:val="1"/>
        </w:numPr>
        <w:tabs>
          <w:tab w:val="left" w:pos="1354"/>
        </w:tabs>
        <w:spacing w:before="41"/>
        <w:ind w:left="1354" w:right="92"/>
        <w:jc w:val="both"/>
        <w:rPr>
          <w:rFonts w:ascii="Calibri" w:eastAsia="Calibri" w:hAnsi="Calibri" w:cs="Calibri"/>
        </w:rPr>
      </w:pPr>
      <w:r>
        <w:rPr>
          <w:rFonts w:ascii="Calibri" w:hAnsi="Calibri"/>
        </w:rPr>
        <w:t>getting familiar with the current design, and executive practice of the office</w:t>
      </w:r>
    </w:p>
    <w:p w:rsidR="004B563E" w:rsidRDefault="00100658" w:rsidP="00B0594B">
      <w:pPr>
        <w:pStyle w:val="Akapitzlist"/>
        <w:numPr>
          <w:ilvl w:val="1"/>
          <w:numId w:val="1"/>
        </w:numPr>
        <w:tabs>
          <w:tab w:val="left" w:pos="1354"/>
        </w:tabs>
        <w:spacing w:before="41"/>
        <w:ind w:left="1354" w:right="92"/>
        <w:jc w:val="both"/>
        <w:rPr>
          <w:rFonts w:ascii="Calibri" w:eastAsia="Calibri" w:hAnsi="Calibri" w:cs="Calibri"/>
        </w:rPr>
      </w:pPr>
      <w:r>
        <w:rPr>
          <w:rFonts w:ascii="Calibri" w:hAnsi="Calibri"/>
        </w:rPr>
        <w:t>getting familiar with the office structure, and the tasks of respective employees</w:t>
      </w:r>
    </w:p>
    <w:p w:rsidR="004B563E" w:rsidRDefault="00100658" w:rsidP="00B0594B">
      <w:pPr>
        <w:pStyle w:val="Akapitzlist"/>
        <w:numPr>
          <w:ilvl w:val="1"/>
          <w:numId w:val="1"/>
        </w:numPr>
        <w:tabs>
          <w:tab w:val="left" w:pos="1354"/>
        </w:tabs>
        <w:spacing w:before="38" w:line="276" w:lineRule="auto"/>
        <w:ind w:right="92" w:firstLine="0"/>
        <w:jc w:val="both"/>
        <w:rPr>
          <w:rFonts w:ascii="Calibri" w:eastAsia="Calibri" w:hAnsi="Calibri" w:cs="Calibri"/>
        </w:rPr>
      </w:pPr>
      <w:r>
        <w:rPr>
          <w:rFonts w:ascii="Calibri" w:hAnsi="Calibri"/>
        </w:rPr>
        <w:t>participation in design and execution works as agreed with the office, and approved by the traineeship coordinator</w:t>
      </w:r>
    </w:p>
    <w:p w:rsidR="004B563E" w:rsidRDefault="00100658" w:rsidP="00B0594B">
      <w:pPr>
        <w:pStyle w:val="Akapitzlist"/>
        <w:numPr>
          <w:ilvl w:val="1"/>
          <w:numId w:val="1"/>
        </w:numPr>
        <w:tabs>
          <w:tab w:val="left" w:pos="1354"/>
        </w:tabs>
        <w:ind w:left="1354" w:right="92"/>
        <w:jc w:val="both"/>
        <w:rPr>
          <w:rFonts w:ascii="Calibri" w:eastAsia="Calibri" w:hAnsi="Calibri" w:cs="Calibri"/>
        </w:rPr>
      </w:pPr>
      <w:r>
        <w:rPr>
          <w:rFonts w:ascii="Calibri" w:hAnsi="Calibri"/>
        </w:rPr>
        <w:t>discussing own suggested solutions with the employees of the office</w:t>
      </w:r>
    </w:p>
    <w:p w:rsidR="004B563E" w:rsidRDefault="00100658" w:rsidP="00B0594B">
      <w:pPr>
        <w:pStyle w:val="Akapitzlist"/>
        <w:numPr>
          <w:ilvl w:val="0"/>
          <w:numId w:val="1"/>
        </w:numPr>
        <w:tabs>
          <w:tab w:val="left" w:pos="1237"/>
        </w:tabs>
        <w:spacing w:before="38"/>
        <w:ind w:right="92"/>
        <w:jc w:val="both"/>
        <w:rPr>
          <w:rFonts w:ascii="Calibri" w:eastAsia="Calibri" w:hAnsi="Calibri" w:cs="Calibri"/>
        </w:rPr>
      </w:pPr>
      <w:r>
        <w:rPr>
          <w:rFonts w:ascii="Calibri"/>
        </w:rPr>
        <w:t>Receiving credit for the traineeship:</w:t>
      </w:r>
    </w:p>
    <w:p w:rsidR="004B563E" w:rsidRDefault="00100658" w:rsidP="00B0594B">
      <w:pPr>
        <w:pStyle w:val="Akapitzlist"/>
        <w:numPr>
          <w:ilvl w:val="1"/>
          <w:numId w:val="1"/>
        </w:numPr>
        <w:tabs>
          <w:tab w:val="left" w:pos="1405"/>
        </w:tabs>
        <w:spacing w:before="41" w:line="276" w:lineRule="auto"/>
        <w:ind w:right="92" w:firstLine="50"/>
        <w:jc w:val="both"/>
        <w:rPr>
          <w:rFonts w:ascii="Calibri" w:eastAsia="Calibri" w:hAnsi="Calibri" w:cs="Calibri"/>
        </w:rPr>
      </w:pPr>
      <w:r>
        <w:rPr>
          <w:rFonts w:ascii="Calibri" w:hAnsi="Calibri"/>
        </w:rPr>
        <w:t>on the basis of “Traineeship Journal” and “Opinion” on the course of the traineeship issued by the traineeship coordinator and confirmed by the office manager.</w:t>
      </w:r>
    </w:p>
    <w:p w:rsidR="004B563E" w:rsidRDefault="00100658" w:rsidP="00B0594B">
      <w:pPr>
        <w:pStyle w:val="Akapitzlist"/>
        <w:numPr>
          <w:ilvl w:val="0"/>
          <w:numId w:val="1"/>
        </w:numPr>
        <w:tabs>
          <w:tab w:val="left" w:pos="1237"/>
        </w:tabs>
        <w:spacing w:line="276" w:lineRule="auto"/>
        <w:ind w:right="92"/>
        <w:jc w:val="both"/>
        <w:rPr>
          <w:rFonts w:ascii="Calibri" w:eastAsia="Calibri" w:hAnsi="Calibri" w:cs="Calibri"/>
        </w:rPr>
      </w:pPr>
      <w:r>
        <w:rPr>
          <w:rFonts w:ascii="Calibri" w:hAnsi="Calibri"/>
        </w:rPr>
        <w:t>It is acceptable to confirm completed traineeship on forms prepared by the office (letterhead), provided that they contain all information included in the template.</w:t>
      </w:r>
    </w:p>
    <w:p w:rsidR="004B563E" w:rsidRDefault="00100658" w:rsidP="00B0594B">
      <w:pPr>
        <w:pStyle w:val="Akapitzlist"/>
        <w:numPr>
          <w:ilvl w:val="0"/>
          <w:numId w:val="1"/>
        </w:numPr>
        <w:tabs>
          <w:tab w:val="left" w:pos="1237"/>
        </w:tabs>
        <w:spacing w:line="273" w:lineRule="auto"/>
        <w:ind w:right="92"/>
        <w:jc w:val="both"/>
        <w:rPr>
          <w:rFonts w:ascii="Calibri" w:eastAsia="Calibri" w:hAnsi="Calibri" w:cs="Calibri"/>
        </w:rPr>
      </w:pPr>
      <w:r>
        <w:rPr>
          <w:rFonts w:ascii="Calibri" w:hAnsi="Calibri"/>
        </w:rPr>
        <w:t>It is recommended, that the form of traineeship course description in the Traineeship Journal is concise, i.e. 2-3 tasks / 1 day.</w:t>
      </w:r>
    </w:p>
    <w:sectPr w:rsidR="004B563E">
      <w:type w:val="continuous"/>
      <w:pgSz w:w="11910" w:h="16840"/>
      <w:pgMar w:top="660" w:right="142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71FBF"/>
    <w:multiLevelType w:val="hybridMultilevel"/>
    <w:tmpl w:val="2D465D02"/>
    <w:lvl w:ilvl="0" w:tplc="7E340A42">
      <w:start w:val="1"/>
      <w:numFmt w:val="decimal"/>
      <w:lvlText w:val="%1."/>
      <w:lvlJc w:val="left"/>
      <w:pPr>
        <w:ind w:left="1236" w:hanging="360"/>
        <w:jc w:val="left"/>
      </w:pPr>
      <w:rPr>
        <w:rFonts w:ascii="Calibri" w:eastAsia="Calibri" w:hAnsi="Calibri" w:hint="default"/>
        <w:w w:val="100"/>
        <w:sz w:val="22"/>
        <w:szCs w:val="22"/>
      </w:rPr>
    </w:lvl>
    <w:lvl w:ilvl="1" w:tplc="FFB8FD6E">
      <w:start w:val="1"/>
      <w:numFmt w:val="bullet"/>
      <w:lvlText w:val="-"/>
      <w:lvlJc w:val="left"/>
      <w:pPr>
        <w:ind w:left="1236" w:hanging="118"/>
      </w:pPr>
      <w:rPr>
        <w:rFonts w:ascii="Calibri" w:eastAsia="Calibri" w:hAnsi="Calibri" w:hint="default"/>
        <w:w w:val="100"/>
        <w:sz w:val="22"/>
        <w:szCs w:val="22"/>
      </w:rPr>
    </w:lvl>
    <w:lvl w:ilvl="2" w:tplc="0834ECA8">
      <w:start w:val="1"/>
      <w:numFmt w:val="bullet"/>
      <w:lvlText w:val="•"/>
      <w:lvlJc w:val="left"/>
      <w:pPr>
        <w:ind w:left="2909" w:hanging="118"/>
      </w:pPr>
      <w:rPr>
        <w:rFonts w:hint="default"/>
      </w:rPr>
    </w:lvl>
    <w:lvl w:ilvl="3" w:tplc="AF0E25F6">
      <w:start w:val="1"/>
      <w:numFmt w:val="bullet"/>
      <w:lvlText w:val="•"/>
      <w:lvlJc w:val="left"/>
      <w:pPr>
        <w:ind w:left="3743" w:hanging="118"/>
      </w:pPr>
      <w:rPr>
        <w:rFonts w:hint="default"/>
      </w:rPr>
    </w:lvl>
    <w:lvl w:ilvl="4" w:tplc="A54E4022">
      <w:start w:val="1"/>
      <w:numFmt w:val="bullet"/>
      <w:lvlText w:val="•"/>
      <w:lvlJc w:val="left"/>
      <w:pPr>
        <w:ind w:left="4578" w:hanging="118"/>
      </w:pPr>
      <w:rPr>
        <w:rFonts w:hint="default"/>
      </w:rPr>
    </w:lvl>
    <w:lvl w:ilvl="5" w:tplc="DD08012C">
      <w:start w:val="1"/>
      <w:numFmt w:val="bullet"/>
      <w:lvlText w:val="•"/>
      <w:lvlJc w:val="left"/>
      <w:pPr>
        <w:ind w:left="5413" w:hanging="118"/>
      </w:pPr>
      <w:rPr>
        <w:rFonts w:hint="default"/>
      </w:rPr>
    </w:lvl>
    <w:lvl w:ilvl="6" w:tplc="5CA6CE2A">
      <w:start w:val="1"/>
      <w:numFmt w:val="bullet"/>
      <w:lvlText w:val="•"/>
      <w:lvlJc w:val="left"/>
      <w:pPr>
        <w:ind w:left="6247" w:hanging="118"/>
      </w:pPr>
      <w:rPr>
        <w:rFonts w:hint="default"/>
      </w:rPr>
    </w:lvl>
    <w:lvl w:ilvl="7" w:tplc="D9563208">
      <w:start w:val="1"/>
      <w:numFmt w:val="bullet"/>
      <w:lvlText w:val="•"/>
      <w:lvlJc w:val="left"/>
      <w:pPr>
        <w:ind w:left="7082" w:hanging="118"/>
      </w:pPr>
      <w:rPr>
        <w:rFonts w:hint="default"/>
      </w:rPr>
    </w:lvl>
    <w:lvl w:ilvl="8" w:tplc="A79E01A2">
      <w:start w:val="1"/>
      <w:numFmt w:val="bullet"/>
      <w:lvlText w:val="•"/>
      <w:lvlJc w:val="left"/>
      <w:pPr>
        <w:ind w:left="7917" w:hanging="11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3E"/>
    <w:rsid w:val="00100658"/>
    <w:rsid w:val="002234B8"/>
    <w:rsid w:val="004B563E"/>
    <w:rsid w:val="00943616"/>
    <w:rsid w:val="009E055E"/>
    <w:rsid w:val="00B059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236" w:hanging="360"/>
    </w:pPr>
    <w:rPr>
      <w:rFonts w:ascii="Calibri" w:eastAsia="Calibri" w:hAnsi="Calibri"/>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236" w:hanging="360"/>
    </w:pPr>
    <w:rPr>
      <w:rFonts w:ascii="Calibri" w:eastAsia="Calibri" w:hAnsi="Calibri"/>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8C266-9A8A-41FF-A611-65D1D030F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1643</Characters>
  <Application>Microsoft Office Word</Application>
  <DocSecurity>0</DocSecurity>
  <Lines>38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Rodzinka Tomczakow</dc:creator>
  <cp:lastModifiedBy>Monika Narloch</cp:lastModifiedBy>
  <cp:revision>4</cp:revision>
  <dcterms:created xsi:type="dcterms:W3CDTF">2017-06-19T16:15:00Z</dcterms:created>
  <dcterms:modified xsi:type="dcterms:W3CDTF">2017-06-19T16:21:00Z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Creator">
    <vt:lpwstr>Microsoft® Word 2013</vt:lpwstr>
  </property>
  <property fmtid="{D5CDD505-2E9C-101B-9397-08002B2CF9AE}" pid="4" name="LastSaved">
    <vt:filetime>2017-06-18T00:00:00Z</vt:filetime>
  </property>
</Properties>
</file>